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方正黑体_GBK"/>
          <w:bCs/>
          <w:sz w:val="32"/>
          <w:szCs w:val="32"/>
        </w:rPr>
      </w:pPr>
      <w:bookmarkStart w:id="0" w:name="_Toc514858601"/>
      <w:r>
        <w:rPr>
          <w:rFonts w:eastAsia="方正黑体_GBK"/>
          <w:bCs/>
          <w:sz w:val="32"/>
          <w:szCs w:val="32"/>
        </w:rPr>
        <w:t>附件1</w:t>
      </w:r>
    </w:p>
    <w:p>
      <w:pPr>
        <w:spacing w:line="500" w:lineRule="exact"/>
        <w:jc w:val="center"/>
        <w:rPr>
          <w:rFonts w:eastAsia="方正小标宋_GBK"/>
          <w:bCs/>
          <w:sz w:val="48"/>
          <w:szCs w:val="48"/>
        </w:rPr>
      </w:pP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  <w:r>
        <w:rPr>
          <w:rFonts w:eastAsia="方正小标宋_GBK"/>
          <w:bCs/>
          <w:sz w:val="52"/>
          <w:szCs w:val="52"/>
        </w:rPr>
        <w:t>重庆市智能建造</w:t>
      </w:r>
      <w:r>
        <w:rPr>
          <w:rFonts w:hint="eastAsia" w:eastAsia="方正小标宋_GBK"/>
          <w:bCs/>
          <w:sz w:val="52"/>
          <w:szCs w:val="52"/>
        </w:rPr>
        <w:t>试点区县</w:t>
      </w: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  <w:r>
        <w:rPr>
          <w:rFonts w:eastAsia="方正小标宋_GBK"/>
          <w:bCs/>
          <w:sz w:val="52"/>
          <w:szCs w:val="52"/>
        </w:rPr>
        <w:t>申报表</w:t>
      </w: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>
      <w:pPr>
        <w:spacing w:line="500" w:lineRule="exact"/>
        <w:rPr>
          <w:rFonts w:eastAsia="方正黑体_GBK"/>
          <w:bCs/>
          <w:sz w:val="32"/>
          <w:szCs w:val="32"/>
          <w:u w:val="single"/>
        </w:rPr>
      </w:pPr>
      <w:r>
        <w:rPr>
          <w:rFonts w:hint="eastAsia" w:eastAsia="方正黑体_GBK"/>
          <w:bCs/>
          <w:sz w:val="32"/>
          <w:szCs w:val="32"/>
        </w:rPr>
        <w:t xml:space="preserve">        </w:t>
      </w:r>
      <w:r>
        <w:rPr>
          <w:rFonts w:eastAsia="方正黑体_GBK"/>
          <w:bCs/>
          <w:sz w:val="32"/>
          <w:szCs w:val="32"/>
        </w:rPr>
        <w:t>申报单位（公章）：</w:t>
      </w:r>
      <w:r>
        <w:rPr>
          <w:rFonts w:eastAsia="方正黑体_GBK"/>
          <w:bCs/>
          <w:sz w:val="32"/>
          <w:szCs w:val="32"/>
          <w:u w:val="single"/>
        </w:rPr>
        <w:t xml:space="preserve">                    </w:t>
      </w:r>
    </w:p>
    <w:p>
      <w:pPr>
        <w:spacing w:line="500" w:lineRule="exact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rPr>
          <w:rFonts w:eastAsia="方正黑体_GBK"/>
          <w:bCs/>
          <w:sz w:val="32"/>
          <w:szCs w:val="32"/>
          <w:u w:val="single"/>
        </w:rPr>
      </w:pPr>
      <w:r>
        <w:rPr>
          <w:rFonts w:hint="eastAsia" w:eastAsia="方正黑体_GBK"/>
          <w:bCs/>
          <w:sz w:val="32"/>
          <w:szCs w:val="32"/>
        </w:rPr>
        <w:t xml:space="preserve">        </w:t>
      </w:r>
      <w:r>
        <w:rPr>
          <w:rFonts w:eastAsia="方正黑体_GBK"/>
          <w:bCs/>
          <w:sz w:val="32"/>
          <w:szCs w:val="32"/>
        </w:rPr>
        <w:t>申报日期：</w:t>
      </w:r>
      <w:r>
        <w:rPr>
          <w:rFonts w:eastAsia="方正黑体_GBK"/>
          <w:bCs/>
          <w:sz w:val="32"/>
          <w:szCs w:val="32"/>
          <w:u w:val="single"/>
        </w:rPr>
        <w:t xml:space="preserve">                           </w:t>
      </w: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重庆市住房和城乡建设委员会制</w:t>
      </w: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2022年12月</w:t>
      </w: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992" w:gutter="0"/>
          <w:pgNumType w:fmt="numberInDash" w:start="1"/>
          <w:cols w:space="720" w:num="1"/>
          <w:docGrid w:linePitch="312" w:charSpace="0"/>
        </w:sectPr>
      </w:pP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241"/>
        <w:gridCol w:w="2243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单位名称</w:t>
            </w:r>
          </w:p>
        </w:tc>
        <w:tc>
          <w:tcPr>
            <w:tcW w:w="3711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通讯地址</w:t>
            </w:r>
          </w:p>
        </w:tc>
        <w:tc>
          <w:tcPr>
            <w:tcW w:w="3711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联系人</w:t>
            </w:r>
          </w:p>
        </w:tc>
        <w:tc>
          <w:tcPr>
            <w:tcW w:w="1237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  <w:tc>
          <w:tcPr>
            <w:tcW w:w="1238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联系方式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传真</w:t>
            </w:r>
          </w:p>
        </w:tc>
        <w:tc>
          <w:tcPr>
            <w:tcW w:w="1237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  <w:tc>
          <w:tcPr>
            <w:tcW w:w="1238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电子邮箱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7" w:hRule="atLeast"/>
        </w:trPr>
        <w:tc>
          <w:tcPr>
            <w:tcW w:w="1289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基础情况</w:t>
            </w:r>
          </w:p>
        </w:tc>
        <w:tc>
          <w:tcPr>
            <w:tcW w:w="3711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（包括政策文件、产业发展、企业培育、项目建设、管理机制等）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</w:trPr>
        <w:tc>
          <w:tcPr>
            <w:tcW w:w="1289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示范内容</w:t>
            </w:r>
          </w:p>
        </w:tc>
        <w:tc>
          <w:tcPr>
            <w:tcW w:w="3711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（包括技术推广、产业培育、制度创新等，着重体现示范重点和特色）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2" w:hRule="atLeast"/>
        </w:trPr>
        <w:tc>
          <w:tcPr>
            <w:tcW w:w="1289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实施计划</w:t>
            </w:r>
          </w:p>
        </w:tc>
        <w:tc>
          <w:tcPr>
            <w:tcW w:w="3711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7" w:hRule="atLeast"/>
        </w:trPr>
        <w:tc>
          <w:tcPr>
            <w:tcW w:w="1289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保障措施</w:t>
            </w:r>
          </w:p>
        </w:tc>
        <w:tc>
          <w:tcPr>
            <w:tcW w:w="3711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（应成立区政府领导牵头的工作协调机制）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bookmarkEnd w:id="0"/>
    </w:tbl>
    <w:p>
      <w:pPr>
        <w:spacing w:line="500" w:lineRule="exact"/>
      </w:pPr>
      <w:bookmarkStart w:id="1" w:name="_GoBack"/>
      <w:bookmarkEnd w:id="1"/>
    </w:p>
    <w:sectPr>
      <w:footerReference r:id="rId5" w:type="default"/>
      <w:footerReference r:id="rId6" w:type="even"/>
      <w:pgSz w:w="11906" w:h="16838"/>
      <w:pgMar w:top="2098" w:right="1531" w:bottom="1985" w:left="1531" w:header="851" w:footer="992" w:gutter="0"/>
      <w:pgNumType w:fmt="numberInDash"/>
      <w:cols w:space="425" w:num="1"/>
      <w:docGrid w:linePitch="3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722001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5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035910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5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44609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5"/>
      <w:jc w:val="right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310228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5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AB"/>
    <w:rsid w:val="00010251"/>
    <w:rsid w:val="00011489"/>
    <w:rsid w:val="00041F93"/>
    <w:rsid w:val="00042B83"/>
    <w:rsid w:val="000600C1"/>
    <w:rsid w:val="0006370F"/>
    <w:rsid w:val="000663B8"/>
    <w:rsid w:val="00075916"/>
    <w:rsid w:val="00076077"/>
    <w:rsid w:val="000A2F56"/>
    <w:rsid w:val="000A3329"/>
    <w:rsid w:val="000E7E76"/>
    <w:rsid w:val="000F1986"/>
    <w:rsid w:val="00100125"/>
    <w:rsid w:val="00113274"/>
    <w:rsid w:val="00120C6B"/>
    <w:rsid w:val="00120E11"/>
    <w:rsid w:val="00121EFD"/>
    <w:rsid w:val="0012431C"/>
    <w:rsid w:val="00130550"/>
    <w:rsid w:val="0013510A"/>
    <w:rsid w:val="001351D7"/>
    <w:rsid w:val="001504C5"/>
    <w:rsid w:val="0015287A"/>
    <w:rsid w:val="00152AE2"/>
    <w:rsid w:val="001706C7"/>
    <w:rsid w:val="00173B0F"/>
    <w:rsid w:val="001804AA"/>
    <w:rsid w:val="00184C6D"/>
    <w:rsid w:val="001A63CB"/>
    <w:rsid w:val="001D0B78"/>
    <w:rsid w:val="001F6D80"/>
    <w:rsid w:val="002144D6"/>
    <w:rsid w:val="00232D4C"/>
    <w:rsid w:val="00253A77"/>
    <w:rsid w:val="00257BC2"/>
    <w:rsid w:val="00265251"/>
    <w:rsid w:val="0030445F"/>
    <w:rsid w:val="00313A5C"/>
    <w:rsid w:val="0031590A"/>
    <w:rsid w:val="0032240C"/>
    <w:rsid w:val="003274FB"/>
    <w:rsid w:val="00333F57"/>
    <w:rsid w:val="00343E9A"/>
    <w:rsid w:val="00344E31"/>
    <w:rsid w:val="0034552B"/>
    <w:rsid w:val="003C49F5"/>
    <w:rsid w:val="003D520C"/>
    <w:rsid w:val="003F37A2"/>
    <w:rsid w:val="00453315"/>
    <w:rsid w:val="00454EA6"/>
    <w:rsid w:val="004566A2"/>
    <w:rsid w:val="00472B98"/>
    <w:rsid w:val="0047571B"/>
    <w:rsid w:val="004769FD"/>
    <w:rsid w:val="00477494"/>
    <w:rsid w:val="00487098"/>
    <w:rsid w:val="004B379D"/>
    <w:rsid w:val="004B5DA2"/>
    <w:rsid w:val="004C2D34"/>
    <w:rsid w:val="004E5892"/>
    <w:rsid w:val="00501787"/>
    <w:rsid w:val="005058D1"/>
    <w:rsid w:val="00513D87"/>
    <w:rsid w:val="005245DB"/>
    <w:rsid w:val="00524F2C"/>
    <w:rsid w:val="0055024E"/>
    <w:rsid w:val="0055127C"/>
    <w:rsid w:val="00561C55"/>
    <w:rsid w:val="00564D3B"/>
    <w:rsid w:val="0057649C"/>
    <w:rsid w:val="005831EF"/>
    <w:rsid w:val="005A323A"/>
    <w:rsid w:val="005B6027"/>
    <w:rsid w:val="00604AAB"/>
    <w:rsid w:val="00611234"/>
    <w:rsid w:val="00622B71"/>
    <w:rsid w:val="0062429C"/>
    <w:rsid w:val="00636914"/>
    <w:rsid w:val="0064111D"/>
    <w:rsid w:val="00641515"/>
    <w:rsid w:val="00655A6A"/>
    <w:rsid w:val="00666FE3"/>
    <w:rsid w:val="006673A9"/>
    <w:rsid w:val="006B4340"/>
    <w:rsid w:val="006D639D"/>
    <w:rsid w:val="006E03FD"/>
    <w:rsid w:val="006E351F"/>
    <w:rsid w:val="006F0B7E"/>
    <w:rsid w:val="007012E0"/>
    <w:rsid w:val="00721424"/>
    <w:rsid w:val="00733282"/>
    <w:rsid w:val="0075021E"/>
    <w:rsid w:val="00750541"/>
    <w:rsid w:val="00756F07"/>
    <w:rsid w:val="00757A5A"/>
    <w:rsid w:val="00765443"/>
    <w:rsid w:val="007670F5"/>
    <w:rsid w:val="00770E60"/>
    <w:rsid w:val="00782F9D"/>
    <w:rsid w:val="00793581"/>
    <w:rsid w:val="0079657B"/>
    <w:rsid w:val="00797BD6"/>
    <w:rsid w:val="007A50DC"/>
    <w:rsid w:val="007B18F7"/>
    <w:rsid w:val="007B23E0"/>
    <w:rsid w:val="007C2A0D"/>
    <w:rsid w:val="007D2E10"/>
    <w:rsid w:val="007F7D45"/>
    <w:rsid w:val="00810FEE"/>
    <w:rsid w:val="00822EF5"/>
    <w:rsid w:val="008243EB"/>
    <w:rsid w:val="008427F8"/>
    <w:rsid w:val="00843864"/>
    <w:rsid w:val="008474C5"/>
    <w:rsid w:val="008479FC"/>
    <w:rsid w:val="008505F8"/>
    <w:rsid w:val="00856CBD"/>
    <w:rsid w:val="0086242C"/>
    <w:rsid w:val="00866F3A"/>
    <w:rsid w:val="00867FF7"/>
    <w:rsid w:val="0087550D"/>
    <w:rsid w:val="0088204D"/>
    <w:rsid w:val="00883D1D"/>
    <w:rsid w:val="008A59B3"/>
    <w:rsid w:val="008B2B43"/>
    <w:rsid w:val="008B48C6"/>
    <w:rsid w:val="008B75F2"/>
    <w:rsid w:val="008D42B6"/>
    <w:rsid w:val="008E59BF"/>
    <w:rsid w:val="00906DB6"/>
    <w:rsid w:val="009140A3"/>
    <w:rsid w:val="00951E24"/>
    <w:rsid w:val="009540BE"/>
    <w:rsid w:val="009617F6"/>
    <w:rsid w:val="00976A5D"/>
    <w:rsid w:val="009A6105"/>
    <w:rsid w:val="009A7902"/>
    <w:rsid w:val="009C275B"/>
    <w:rsid w:val="009C2F94"/>
    <w:rsid w:val="009D057B"/>
    <w:rsid w:val="009D1E38"/>
    <w:rsid w:val="009D7EC5"/>
    <w:rsid w:val="009F57D5"/>
    <w:rsid w:val="00A00256"/>
    <w:rsid w:val="00A03EF3"/>
    <w:rsid w:val="00A066A1"/>
    <w:rsid w:val="00A10AAC"/>
    <w:rsid w:val="00A13FA2"/>
    <w:rsid w:val="00A3599D"/>
    <w:rsid w:val="00A47FEF"/>
    <w:rsid w:val="00A551B9"/>
    <w:rsid w:val="00A57438"/>
    <w:rsid w:val="00A66CF4"/>
    <w:rsid w:val="00A66F8C"/>
    <w:rsid w:val="00A84765"/>
    <w:rsid w:val="00A84C06"/>
    <w:rsid w:val="00AA42C5"/>
    <w:rsid w:val="00AA78AC"/>
    <w:rsid w:val="00AA7F8E"/>
    <w:rsid w:val="00AB2F0D"/>
    <w:rsid w:val="00AC790A"/>
    <w:rsid w:val="00AE4BA6"/>
    <w:rsid w:val="00AE4C4C"/>
    <w:rsid w:val="00B20461"/>
    <w:rsid w:val="00B21448"/>
    <w:rsid w:val="00B402E8"/>
    <w:rsid w:val="00B46D7D"/>
    <w:rsid w:val="00B47E60"/>
    <w:rsid w:val="00B731DF"/>
    <w:rsid w:val="00B75C01"/>
    <w:rsid w:val="00B9059D"/>
    <w:rsid w:val="00BD7D66"/>
    <w:rsid w:val="00BE54A0"/>
    <w:rsid w:val="00C139F7"/>
    <w:rsid w:val="00C13EE3"/>
    <w:rsid w:val="00C2158B"/>
    <w:rsid w:val="00C70339"/>
    <w:rsid w:val="00C81CCB"/>
    <w:rsid w:val="00CB4242"/>
    <w:rsid w:val="00CB4F6D"/>
    <w:rsid w:val="00CC60FB"/>
    <w:rsid w:val="00CD4D19"/>
    <w:rsid w:val="00CE5D41"/>
    <w:rsid w:val="00CE6E11"/>
    <w:rsid w:val="00CF2D7A"/>
    <w:rsid w:val="00CF5E44"/>
    <w:rsid w:val="00D02AAE"/>
    <w:rsid w:val="00D05D37"/>
    <w:rsid w:val="00D2307C"/>
    <w:rsid w:val="00D25B61"/>
    <w:rsid w:val="00D35382"/>
    <w:rsid w:val="00D42F9B"/>
    <w:rsid w:val="00D45590"/>
    <w:rsid w:val="00D5128B"/>
    <w:rsid w:val="00D62B6F"/>
    <w:rsid w:val="00D975A4"/>
    <w:rsid w:val="00DB016E"/>
    <w:rsid w:val="00DB311A"/>
    <w:rsid w:val="00DB3FAC"/>
    <w:rsid w:val="00DB6E8B"/>
    <w:rsid w:val="00DD4E9D"/>
    <w:rsid w:val="00DE7B26"/>
    <w:rsid w:val="00E077AC"/>
    <w:rsid w:val="00E41A32"/>
    <w:rsid w:val="00E42A70"/>
    <w:rsid w:val="00E84040"/>
    <w:rsid w:val="00E90963"/>
    <w:rsid w:val="00EB2ED4"/>
    <w:rsid w:val="00EC06F0"/>
    <w:rsid w:val="00EC6623"/>
    <w:rsid w:val="00EE082B"/>
    <w:rsid w:val="00EF7862"/>
    <w:rsid w:val="00F146DA"/>
    <w:rsid w:val="00F159E9"/>
    <w:rsid w:val="00F16652"/>
    <w:rsid w:val="00F263BC"/>
    <w:rsid w:val="00F3037C"/>
    <w:rsid w:val="00F40611"/>
    <w:rsid w:val="00F60E0B"/>
    <w:rsid w:val="00F767F9"/>
    <w:rsid w:val="00F930D7"/>
    <w:rsid w:val="00FA3C13"/>
    <w:rsid w:val="00FA76A9"/>
    <w:rsid w:val="00FD1F88"/>
    <w:rsid w:val="00FD331C"/>
    <w:rsid w:val="00FD4ACF"/>
    <w:rsid w:val="00FD7302"/>
    <w:rsid w:val="2B8A5AA5"/>
    <w:rsid w:val="62A057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widowControl/>
      <w:spacing w:line="500" w:lineRule="exact"/>
      <w:jc w:val="center"/>
      <w:outlineLvl w:val="0"/>
    </w:pPr>
    <w:rPr>
      <w:rFonts w:ascii="宋体" w:hAnsi="宋体" w:eastAsia="方正黑体_GBK" w:cs="宋体"/>
      <w:bCs/>
      <w:kern w:val="36"/>
      <w:sz w:val="32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after="120"/>
    </w:p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link w:val="18"/>
    <w:qFormat/>
    <w:uiPriority w:val="1"/>
    <w:pPr>
      <w:autoSpaceDE w:val="0"/>
      <w:autoSpaceDN w:val="0"/>
      <w:ind w:left="3932" w:right="813" w:hanging="3120"/>
      <w:jc w:val="left"/>
    </w:pPr>
    <w:rPr>
      <w:rFonts w:ascii="黑体" w:hAnsi="黑体" w:eastAsia="黑体" w:cs="黑体"/>
      <w:kern w:val="0"/>
      <w:sz w:val="48"/>
      <w:szCs w:val="4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6"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uiPriority w:val="99"/>
    <w:rPr>
      <w:sz w:val="18"/>
      <w:szCs w:val="18"/>
    </w:rPr>
  </w:style>
  <w:style w:type="character" w:customStyle="1" w:styleId="15">
    <w:name w:val="正文文本 Char"/>
    <w:basedOn w:val="11"/>
    <w:link w:val="3"/>
    <w:uiPriority w:val="0"/>
    <w:rPr>
      <w:rFonts w:ascii="Times New Roman" w:hAnsi="Times New Roman" w:eastAsia="宋体" w:cs="Times New Roman"/>
      <w:szCs w:val="24"/>
    </w:rPr>
  </w:style>
  <w:style w:type="paragraph" w:styleId="16">
    <w:name w:val="List Paragraph"/>
    <w:basedOn w:val="1"/>
    <w:qFormat/>
    <w:uiPriority w:val="34"/>
    <w:pPr>
      <w:widowControl/>
      <w:snapToGrid w:val="0"/>
      <w:spacing w:line="240" w:lineRule="atLeast"/>
      <w:textAlignment w:val="baseline"/>
    </w:pPr>
    <w:rPr>
      <w:rFonts w:eastAsia="方正仿宋_GBK"/>
      <w:szCs w:val="22"/>
    </w:rPr>
  </w:style>
  <w:style w:type="character" w:customStyle="1" w:styleId="17">
    <w:name w:val="批注框文本 Char"/>
    <w:basedOn w:val="11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标题 Char"/>
    <w:basedOn w:val="11"/>
    <w:link w:val="8"/>
    <w:uiPriority w:val="1"/>
    <w:rPr>
      <w:rFonts w:ascii="黑体" w:hAnsi="黑体" w:eastAsia="黑体" w:cs="黑体"/>
      <w:sz w:val="48"/>
      <w:szCs w:val="48"/>
    </w:rPr>
  </w:style>
  <w:style w:type="character" w:customStyle="1" w:styleId="19">
    <w:name w:val="标题 1 Char"/>
    <w:basedOn w:val="11"/>
    <w:link w:val="2"/>
    <w:qFormat/>
    <w:uiPriority w:val="0"/>
    <w:rPr>
      <w:rFonts w:ascii="宋体" w:hAnsi="宋体" w:eastAsia="方正黑体_GBK" w:cs="宋体"/>
      <w:bCs/>
      <w:kern w:val="36"/>
      <w:sz w:val="32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68B47-63C6-4762-9171-01F5DFBD20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14</Pages>
  <Words>317</Words>
  <Characters>1807</Characters>
  <Lines>15</Lines>
  <Paragraphs>4</Paragraphs>
  <TotalTime>67</TotalTime>
  <ScaleCrop>false</ScaleCrop>
  <LinksUpToDate>false</LinksUpToDate>
  <CharactersWithSpaces>2120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2022-12-05T09:10:00Z</dcterms:created>
  <dc:creator>尚玉东</dc:creator>
  <cp:lastModifiedBy>ASUS</cp:lastModifiedBy>
  <cp:lastPrinted>2022-12-06T10:12:00Z</cp:lastPrinted>
  <dcterms:modified xsi:type="dcterms:W3CDTF">2022-12-12T08:59:13Z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133AAAD86485470481ED4A4E7B740E40</vt:lpwstr>
  </property>
</Properties>
</file>